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BB5A" w14:textId="3E478901" w:rsidR="009D12F2" w:rsidRDefault="009D12F2" w:rsidP="009D12F2">
      <w:pPr>
        <w:jc w:val="center"/>
      </w:pPr>
      <w:r>
        <w:rPr>
          <w:noProof/>
        </w:rPr>
        <mc:AlternateContent>
          <mc:Choice Requires="wps">
            <w:drawing>
              <wp:anchor distT="0" distB="0" distL="114300" distR="114300" simplePos="0" relativeHeight="251659264" behindDoc="0" locked="0" layoutInCell="1" allowOverlap="1" wp14:anchorId="2817D18B" wp14:editId="32A304F8">
                <wp:simplePos x="0" y="0"/>
                <wp:positionH relativeFrom="margin">
                  <wp:posOffset>226979</wp:posOffset>
                </wp:positionH>
                <wp:positionV relativeFrom="paragraph">
                  <wp:posOffset>290992</wp:posOffset>
                </wp:positionV>
                <wp:extent cx="5829300" cy="1181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F4584" w14:textId="274E8741" w:rsidR="009D12F2" w:rsidRPr="00900E8D" w:rsidRDefault="009D12F2" w:rsidP="009D12F2">
                            <w:pPr>
                              <w:jc w:val="center"/>
                              <w:rPr>
                                <w:b/>
                                <w:sz w:val="32"/>
                                <w:szCs w:val="32"/>
                              </w:rPr>
                            </w:pPr>
                            <w:r w:rsidRPr="00900E8D">
                              <w:rPr>
                                <w:b/>
                                <w:sz w:val="32"/>
                                <w:szCs w:val="32"/>
                              </w:rPr>
                              <w:t xml:space="preserve">Penn Visiting Clerkships for </w:t>
                            </w:r>
                            <w:r w:rsidRPr="00900E8D">
                              <w:rPr>
                                <w:b/>
                                <w:sz w:val="32"/>
                                <w:szCs w:val="32"/>
                              </w:rPr>
                              <w:br/>
                            </w:r>
                            <w:r>
                              <w:rPr>
                                <w:b/>
                                <w:sz w:val="32"/>
                                <w:szCs w:val="32"/>
                              </w:rPr>
                              <w:t xml:space="preserve">Students </w:t>
                            </w:r>
                            <w:r w:rsidRPr="00900E8D">
                              <w:rPr>
                                <w:b/>
                                <w:sz w:val="32"/>
                                <w:szCs w:val="32"/>
                              </w:rPr>
                              <w:t xml:space="preserve">Underrepresented </w:t>
                            </w:r>
                            <w:r>
                              <w:rPr>
                                <w:b/>
                                <w:sz w:val="32"/>
                                <w:szCs w:val="32"/>
                              </w:rPr>
                              <w:t>in Medicine</w:t>
                            </w:r>
                          </w:p>
                          <w:p w14:paraId="496A986B" w14:textId="77777777" w:rsidR="009D12F2" w:rsidRPr="00957FA2" w:rsidRDefault="009D12F2" w:rsidP="009D12F2">
                            <w:pPr>
                              <w:jc w:val="center"/>
                              <w:rPr>
                                <w:b/>
                              </w:rPr>
                            </w:pPr>
                            <w:r w:rsidRPr="00957FA2">
                              <w:rPr>
                                <w:b/>
                              </w:rPr>
                              <w:t>Children’s Hospital of Philadelphia | University of Pennsylvania Health Systems</w:t>
                            </w:r>
                            <w:r w:rsidRPr="00957FA2">
                              <w:rPr>
                                <w:b/>
                              </w:rPr>
                              <w:br/>
                              <w:t>The Perelman School of Medicine at the University of Pennsylvania</w:t>
                            </w:r>
                            <w:r w:rsidRPr="00957FA2">
                              <w:rPr>
                                <w:b/>
                              </w:rPr>
                              <w:br/>
                            </w:r>
                          </w:p>
                          <w:p w14:paraId="196614F1" w14:textId="77777777" w:rsidR="009D12F2" w:rsidRPr="00900E8D" w:rsidRDefault="009D12F2" w:rsidP="009D12F2">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7D18B" id="_x0000_t202" coordsize="21600,21600" o:spt="202" path="m,l,21600r21600,l21600,xe">
                <v:stroke joinstyle="miter"/>
                <v:path gradientshapeok="t" o:connecttype="rect"/>
              </v:shapetype>
              <v:shape id="Text Box 3" o:spid="_x0000_s1026" type="#_x0000_t202" style="position:absolute;left:0;text-align:left;margin-left:17.85pt;margin-top:22.9pt;width:459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" filled="f" stroked="f">
                <v:textbox>
                  <w:txbxContent>
                    <w:p w14:paraId="2E8F4584" w14:textId="274E8741" w:rsidR="009D12F2" w:rsidRPr="00900E8D" w:rsidRDefault="009D12F2" w:rsidP="009D12F2">
                      <w:pPr>
                        <w:jc w:val="center"/>
                        <w:rPr>
                          <w:b/>
                          <w:sz w:val="32"/>
                          <w:szCs w:val="32"/>
                        </w:rPr>
                      </w:pPr>
                      <w:r w:rsidRPr="00900E8D">
                        <w:rPr>
                          <w:b/>
                          <w:sz w:val="32"/>
                          <w:szCs w:val="32"/>
                        </w:rPr>
                        <w:t xml:space="preserve">Penn Visiting Clerkships for </w:t>
                      </w:r>
                      <w:r w:rsidRPr="00900E8D">
                        <w:rPr>
                          <w:b/>
                          <w:sz w:val="32"/>
                          <w:szCs w:val="32"/>
                        </w:rPr>
                        <w:br/>
                      </w:r>
                      <w:r>
                        <w:rPr>
                          <w:b/>
                          <w:sz w:val="32"/>
                          <w:szCs w:val="32"/>
                        </w:rPr>
                        <w:t xml:space="preserve">Students </w:t>
                      </w:r>
                      <w:r w:rsidRPr="00900E8D">
                        <w:rPr>
                          <w:b/>
                          <w:sz w:val="32"/>
                          <w:szCs w:val="32"/>
                        </w:rPr>
                        <w:t xml:space="preserve">Underrepresented </w:t>
                      </w:r>
                      <w:r>
                        <w:rPr>
                          <w:b/>
                          <w:sz w:val="32"/>
                          <w:szCs w:val="32"/>
                        </w:rPr>
                        <w:t>in Medicine</w:t>
                      </w:r>
                    </w:p>
                    <w:p w14:paraId="496A986B" w14:textId="77777777" w:rsidR="009D12F2" w:rsidRPr="00957FA2" w:rsidRDefault="009D12F2" w:rsidP="009D12F2">
                      <w:pPr>
                        <w:jc w:val="center"/>
                        <w:rPr>
                          <w:b/>
                        </w:rPr>
                      </w:pPr>
                      <w:r w:rsidRPr="00957FA2">
                        <w:rPr>
                          <w:b/>
                        </w:rPr>
                        <w:t>Children’s Hospital of Philadelphia | University of Pennsylvania Health Systems</w:t>
                      </w:r>
                      <w:r w:rsidRPr="00957FA2">
                        <w:rPr>
                          <w:b/>
                        </w:rPr>
                        <w:br/>
                        <w:t>The Perelman School of Medicine at the University of Pennsylvania</w:t>
                      </w:r>
                      <w:r w:rsidRPr="00957FA2">
                        <w:rPr>
                          <w:b/>
                        </w:rPr>
                        <w:br/>
                      </w:r>
                    </w:p>
                    <w:p w14:paraId="196614F1" w14:textId="77777777" w:rsidR="009D12F2" w:rsidRPr="00900E8D" w:rsidRDefault="009D12F2" w:rsidP="009D12F2">
                      <w:pPr>
                        <w:jc w:val="center"/>
                        <w:rPr>
                          <w:b/>
                          <w:sz w:val="32"/>
                          <w:szCs w:val="32"/>
                        </w:rPr>
                      </w:pPr>
                    </w:p>
                  </w:txbxContent>
                </v:textbox>
                <w10:wrap anchorx="margin"/>
              </v:shape>
            </w:pict>
          </mc:Fallback>
        </mc:AlternateContent>
      </w:r>
      <w:r>
        <w:rPr>
          <w:noProof/>
        </w:rPr>
        <w:drawing>
          <wp:inline distT="0" distB="0" distL="0" distR="0" wp14:anchorId="3540F7B9" wp14:editId="0E3E285F">
            <wp:extent cx="800100" cy="690408"/>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r="74666" b="1834"/>
                    <a:stretch/>
                  </pic:blipFill>
                  <pic:spPr bwMode="auto">
                    <a:xfrm>
                      <a:off x="0" y="0"/>
                      <a:ext cx="800100" cy="690408"/>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r>
      <w:r>
        <w:tab/>
      </w:r>
      <w:r>
        <w:tab/>
      </w:r>
      <w:r>
        <w:rPr>
          <w:noProof/>
        </w:rPr>
        <w:drawing>
          <wp:inline distT="0" distB="0" distL="0" distR="0" wp14:anchorId="573085F0" wp14:editId="7B8F3967">
            <wp:extent cx="762000" cy="762000"/>
            <wp:effectExtent l="0" t="0" r="0" b="0"/>
            <wp:docPr id="4" name="Picture 4" descr="Image result for U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P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73359C7" w14:textId="0ADC3B52" w:rsidR="009D12F2" w:rsidRDefault="009D12F2"/>
    <w:p w14:paraId="72210C10" w14:textId="77777777" w:rsidR="009D12F2" w:rsidRDefault="009D12F2"/>
    <w:p w14:paraId="39CFAE84" w14:textId="77777777" w:rsidR="009D12F2" w:rsidRDefault="009D12F2"/>
    <w:p w14:paraId="0E6ADD47" w14:textId="77777777" w:rsidR="009D12F2" w:rsidRDefault="009D12F2"/>
    <w:p w14:paraId="5A94437B" w14:textId="223BD192" w:rsidR="002A3347" w:rsidRPr="002A3347" w:rsidRDefault="002A3347" w:rsidP="002A3347">
      <w:pPr>
        <w:jc w:val="center"/>
        <w:rPr>
          <w:bCs/>
          <w:i/>
          <w:sz w:val="32"/>
          <w:szCs w:val="32"/>
        </w:rPr>
      </w:pPr>
      <w:r w:rsidRPr="002A3347">
        <w:rPr>
          <w:bCs/>
          <w:i/>
          <w:sz w:val="32"/>
          <w:szCs w:val="32"/>
        </w:rPr>
        <w:t>Frequently Asked Questions</w:t>
      </w:r>
    </w:p>
    <w:p w14:paraId="6BE39717" w14:textId="15285162" w:rsidR="002A3347" w:rsidRDefault="002A3347" w:rsidP="002A3347">
      <w:pPr>
        <w:jc w:val="center"/>
        <w:rPr>
          <w:b/>
          <w:i/>
        </w:rPr>
      </w:pPr>
    </w:p>
    <w:p w14:paraId="46C6D22D" w14:textId="77777777" w:rsidR="002A3347" w:rsidRPr="00872B28" w:rsidRDefault="002A3347" w:rsidP="002A3347">
      <w:pPr>
        <w:jc w:val="center"/>
        <w:rPr>
          <w:b/>
          <w:i/>
        </w:rPr>
      </w:pPr>
    </w:p>
    <w:p w14:paraId="04EDA539" w14:textId="68531441" w:rsidR="002A3347" w:rsidRDefault="002A3347" w:rsidP="002A3347">
      <w:pPr>
        <w:pStyle w:val="ListParagraph"/>
        <w:numPr>
          <w:ilvl w:val="0"/>
          <w:numId w:val="2"/>
        </w:numPr>
        <w:spacing w:after="160" w:line="259" w:lineRule="auto"/>
      </w:pPr>
      <w:r>
        <w:rPr>
          <w:b/>
        </w:rPr>
        <w:t>Are there g</w:t>
      </w:r>
      <w:r w:rsidRPr="00495B91">
        <w:rPr>
          <w:b/>
        </w:rPr>
        <w:t xml:space="preserve">eneral </w:t>
      </w:r>
      <w:r>
        <w:rPr>
          <w:b/>
        </w:rPr>
        <w:t>v</w:t>
      </w:r>
      <w:r w:rsidRPr="00495B91">
        <w:rPr>
          <w:b/>
        </w:rPr>
        <w:t xml:space="preserve">isiting </w:t>
      </w:r>
      <w:r>
        <w:rPr>
          <w:b/>
        </w:rPr>
        <w:t>s</w:t>
      </w:r>
      <w:r w:rsidRPr="00495B91">
        <w:rPr>
          <w:b/>
        </w:rPr>
        <w:t xml:space="preserve">tudent </w:t>
      </w:r>
      <w:r>
        <w:rPr>
          <w:b/>
        </w:rPr>
        <w:t>o</w:t>
      </w:r>
      <w:r w:rsidRPr="00495B91">
        <w:rPr>
          <w:b/>
        </w:rPr>
        <w:t>pportunities</w:t>
      </w:r>
      <w:r>
        <w:rPr>
          <w:b/>
        </w:rPr>
        <w:t xml:space="preserve"> outside of this program?</w:t>
      </w:r>
      <w:r w:rsidRPr="00495B91">
        <w:rPr>
          <w:b/>
        </w:rPr>
        <w:br/>
      </w:r>
      <w:r w:rsidRPr="00495B91">
        <w:t xml:space="preserve">General visiting student rotations are available through the Perelman School of Medicine’s (PSOM) Registrar’s Office. If you are interested in rotating at Penn regardless of acceptance to our program, then you may want to move forward and apply to the general rotation slots now. PSOM </w:t>
      </w:r>
      <w:r>
        <w:t>uses VLSO for both this program and general visiting student rotations</w:t>
      </w:r>
      <w:r w:rsidRPr="00495B91">
        <w:t xml:space="preserve">. You can find more information at the following website: </w:t>
      </w:r>
      <w:hyperlink r:id="rId7" w:history="1">
        <w:r w:rsidR="00C55442" w:rsidRPr="00221E2A">
          <w:rPr>
            <w:rStyle w:val="Hyperlink"/>
          </w:rPr>
          <w:t>https://www.med.upenn.edu/student/application-and-dates.html</w:t>
        </w:r>
      </w:hyperlink>
      <w:r>
        <w:br/>
      </w:r>
    </w:p>
    <w:p w14:paraId="2BE81F86" w14:textId="77777777" w:rsidR="002A3347" w:rsidRDefault="002A3347" w:rsidP="002A3347">
      <w:pPr>
        <w:pStyle w:val="ListParagraph"/>
        <w:numPr>
          <w:ilvl w:val="0"/>
          <w:numId w:val="2"/>
        </w:numPr>
        <w:spacing w:after="160" w:line="259" w:lineRule="auto"/>
      </w:pPr>
      <w:r>
        <w:rPr>
          <w:b/>
        </w:rPr>
        <w:t>Are students from non-US medical schools eligible for this program?</w:t>
      </w:r>
      <w:r>
        <w:rPr>
          <w:b/>
        </w:rPr>
        <w:br/>
      </w:r>
      <w:r>
        <w:t xml:space="preserve">Non-US Medical Schools do not usually have agreements with Perelman School of Medicine that will cover visiting students’ necessary insurance for a visiting rotation and, as such, are not eligible for this program. Medical students who attend schools in US territories (such as Puerto Rico) are eligible. Otherwise please look for opportunities through Penn’s Center for Global Health: </w:t>
      </w:r>
      <w:hyperlink r:id="rId8" w:history="1">
        <w:r w:rsidRPr="00814752">
          <w:rPr>
            <w:rStyle w:val="Hyperlink"/>
          </w:rPr>
          <w:t>https://www.med.upenn.edu/globalhealth/international-trainees-scholars.html</w:t>
        </w:r>
      </w:hyperlink>
      <w:r>
        <w:t xml:space="preserve"> </w:t>
      </w:r>
      <w:r>
        <w:br/>
      </w:r>
    </w:p>
    <w:p w14:paraId="030E2AC7" w14:textId="77777777" w:rsidR="002A3347" w:rsidRDefault="002A3347" w:rsidP="002A3347">
      <w:pPr>
        <w:pStyle w:val="ListParagraph"/>
        <w:numPr>
          <w:ilvl w:val="0"/>
          <w:numId w:val="2"/>
        </w:numPr>
        <w:spacing w:after="160" w:line="259" w:lineRule="auto"/>
      </w:pPr>
      <w:r>
        <w:rPr>
          <w:b/>
        </w:rPr>
        <w:t>Is there rolling acceptance for this program?</w:t>
      </w:r>
      <w:r>
        <w:br/>
        <w:t>No, we review all applications by specialty after the deadline and select students at that time. If you have a particular need to know earlier, please contact the appropriate Clerkship Coordinator or reach out to Dr. Jessica Fowler (</w:t>
      </w:r>
      <w:hyperlink r:id="rId9" w:history="1">
        <w:r w:rsidRPr="00F527B7">
          <w:rPr>
            <w:rStyle w:val="Hyperlink"/>
          </w:rPr>
          <w:t>fowlerj@chop.edu</w:t>
        </w:r>
      </w:hyperlink>
      <w:r>
        <w:t>) to see if we can make an exception.</w:t>
      </w:r>
      <w:r>
        <w:br/>
      </w:r>
    </w:p>
    <w:p w14:paraId="4B117104" w14:textId="7AB92E79" w:rsidR="002A3347" w:rsidRDefault="002A3347" w:rsidP="002A3347">
      <w:pPr>
        <w:pStyle w:val="ListParagraph"/>
        <w:numPr>
          <w:ilvl w:val="0"/>
          <w:numId w:val="2"/>
        </w:numPr>
        <w:spacing w:after="160" w:line="259" w:lineRule="auto"/>
      </w:pPr>
      <w:r w:rsidRPr="00587629">
        <w:rPr>
          <w:b/>
        </w:rPr>
        <w:t>Are the rotation dates flexible?</w:t>
      </w:r>
      <w:r>
        <w:br/>
        <w:t xml:space="preserve">We know that the PSOM rotation dates do not always line up with the rotation dates for visiting students’ medical school schedules. We sometimes have flexibility with this and would encourage you to still apply. If accepted, we can at times adjust the dates to accommodate you. </w:t>
      </w:r>
    </w:p>
    <w:p w14:paraId="7A1C9F61" w14:textId="77777777" w:rsidR="002A3347" w:rsidRDefault="002A3347" w:rsidP="002A3347">
      <w:pPr>
        <w:spacing w:after="160" w:line="259" w:lineRule="auto"/>
      </w:pPr>
    </w:p>
    <w:p w14:paraId="36E5912B" w14:textId="371B3909" w:rsidR="009D12F2" w:rsidRDefault="009D12F2" w:rsidP="002A3347">
      <w:pPr>
        <w:spacing w:after="160" w:line="259" w:lineRule="auto"/>
      </w:pPr>
      <w:r>
        <w:t xml:space="preserve">Program information and rotation dates can be viewed here: </w:t>
      </w:r>
      <w:hyperlink r:id="rId10" w:history="1">
        <w:r w:rsidRPr="009D12F2">
          <w:rPr>
            <w:rStyle w:val="Hyperlink"/>
          </w:rPr>
          <w:t>Penn Visiting Clerkship Info</w:t>
        </w:r>
      </w:hyperlink>
      <w:r>
        <w:t xml:space="preserve"> </w:t>
      </w:r>
    </w:p>
    <w:sectPr w:rsidR="009D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752"/>
    <w:multiLevelType w:val="hybridMultilevel"/>
    <w:tmpl w:val="8EAAAF62"/>
    <w:lvl w:ilvl="0" w:tplc="01FC5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67B45"/>
    <w:multiLevelType w:val="hybridMultilevel"/>
    <w:tmpl w:val="C0B2F400"/>
    <w:lvl w:ilvl="0" w:tplc="77569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984321">
    <w:abstractNumId w:val="1"/>
  </w:num>
  <w:num w:numId="2" w16cid:durableId="119553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93"/>
    <w:rsid w:val="00020093"/>
    <w:rsid w:val="002A3347"/>
    <w:rsid w:val="009D12F2"/>
    <w:rsid w:val="00B2478A"/>
    <w:rsid w:val="00C55442"/>
    <w:rsid w:val="00D517A2"/>
    <w:rsid w:val="00DA3846"/>
    <w:rsid w:val="00DE47C4"/>
    <w:rsid w:val="00FD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1EEB"/>
  <w15:chartTrackingRefBased/>
  <w15:docId w15:val="{950C9B3B-82D7-6441-8113-0901B882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93"/>
    <w:pPr>
      <w:ind w:left="720"/>
      <w:contextualSpacing/>
    </w:pPr>
  </w:style>
  <w:style w:type="character" w:styleId="Hyperlink">
    <w:name w:val="Hyperlink"/>
    <w:basedOn w:val="DefaultParagraphFont"/>
    <w:uiPriority w:val="99"/>
    <w:unhideWhenUsed/>
    <w:rsid w:val="00B2478A"/>
    <w:rPr>
      <w:color w:val="0563C1" w:themeColor="hyperlink"/>
      <w:u w:val="single"/>
    </w:rPr>
  </w:style>
  <w:style w:type="character" w:styleId="UnresolvedMention">
    <w:name w:val="Unresolved Mention"/>
    <w:basedOn w:val="DefaultParagraphFont"/>
    <w:uiPriority w:val="99"/>
    <w:semiHidden/>
    <w:unhideWhenUsed/>
    <w:rsid w:val="00B24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globalhealth/international-trainees-scholars.html" TargetMode="External"/><Relationship Id="rId3" Type="http://schemas.openxmlformats.org/officeDocument/2006/relationships/settings" Target="settings.xml"/><Relationship Id="rId7" Type="http://schemas.openxmlformats.org/officeDocument/2006/relationships/hyperlink" Target="https://www.med.upenn.edu/student/application-and-dat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lianceofminorityphysicians.org/penn-urm-visiting-clerkship-program.html" TargetMode="External"/><Relationship Id="rId4" Type="http://schemas.openxmlformats.org/officeDocument/2006/relationships/webSettings" Target="webSettings.xml"/><Relationship Id="rId9" Type="http://schemas.openxmlformats.org/officeDocument/2006/relationships/hyperlink" Target="mailto:fowlerj@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Jessica C</dc:creator>
  <cp:keywords/>
  <dc:description/>
  <cp:lastModifiedBy>Fowler, Jessica C</cp:lastModifiedBy>
  <cp:revision>3</cp:revision>
  <cp:lastPrinted>2023-01-20T01:44:00Z</cp:lastPrinted>
  <dcterms:created xsi:type="dcterms:W3CDTF">2023-01-20T01:46:00Z</dcterms:created>
  <dcterms:modified xsi:type="dcterms:W3CDTF">2023-02-01T19:05:00Z</dcterms:modified>
</cp:coreProperties>
</file>